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248BE" w14:textId="77777777" w:rsidR="00FC44CB" w:rsidRDefault="00000000">
      <w:pPr>
        <w:jc w:val="center"/>
      </w:pPr>
      <w:r>
        <w:t>Programme note</w:t>
      </w:r>
    </w:p>
    <w:p w14:paraId="534D613C" w14:textId="77777777" w:rsidR="00FC44CB" w:rsidRDefault="00FC44CB">
      <w:pPr>
        <w:jc w:val="center"/>
      </w:pPr>
    </w:p>
    <w:p w14:paraId="5A982E2F" w14:textId="2E9095F2" w:rsidR="00FC44CB" w:rsidRDefault="00147ADA">
      <w:pPr>
        <w:jc w:val="center"/>
      </w:pPr>
      <w:r>
        <w:rPr>
          <w:b/>
          <w:bCs/>
        </w:rPr>
        <w:t>Sonata for Viola and Piano (2024)</w:t>
      </w:r>
    </w:p>
    <w:p w14:paraId="1B30B6CA" w14:textId="77777777" w:rsidR="00FC44CB" w:rsidRDefault="00FC44CB">
      <w:pPr>
        <w:jc w:val="center"/>
      </w:pPr>
    </w:p>
    <w:p w14:paraId="36E12492" w14:textId="77777777" w:rsidR="00FC44CB" w:rsidRDefault="00000000">
      <w:pPr>
        <w:jc w:val="center"/>
      </w:pPr>
      <w:r>
        <w:rPr>
          <w:b/>
          <w:bCs/>
        </w:rPr>
        <w:t>Douglas Finch</w:t>
      </w:r>
    </w:p>
    <w:p w14:paraId="7644CFED" w14:textId="77777777" w:rsidR="00FC44CB" w:rsidRDefault="00FC44CB">
      <w:pPr>
        <w:jc w:val="center"/>
      </w:pPr>
    </w:p>
    <w:p w14:paraId="68ECA5A9" w14:textId="77777777" w:rsidR="00147ADA" w:rsidRDefault="00147ADA" w:rsidP="00147ADA">
      <w:r>
        <w:t>1 Chorale</w:t>
      </w:r>
    </w:p>
    <w:p w14:paraId="599C2EB7" w14:textId="77777777" w:rsidR="00147ADA" w:rsidRDefault="00147ADA" w:rsidP="00147ADA">
      <w:r>
        <w:t xml:space="preserve">2 Ritual </w:t>
      </w:r>
    </w:p>
    <w:p w14:paraId="57B91904" w14:textId="77777777" w:rsidR="00147ADA" w:rsidRDefault="00147ADA" w:rsidP="00147ADA">
      <w:r>
        <w:t>3 Night Journey</w:t>
      </w:r>
    </w:p>
    <w:p w14:paraId="1DE54328" w14:textId="730195ED" w:rsidR="00147ADA" w:rsidRDefault="00147ADA" w:rsidP="00147ADA">
      <w:r>
        <w:t>4 The Song of the Mother</w:t>
      </w:r>
    </w:p>
    <w:p w14:paraId="7439C294" w14:textId="79FA6FD5" w:rsidR="00147ADA" w:rsidRPr="00147ADA" w:rsidRDefault="00147ADA" w:rsidP="00147ADA">
      <w:pPr>
        <w:widowControl/>
        <w:suppressAutoHyphens w:val="0"/>
        <w:spacing w:after="0" w:line="240" w:lineRule="auto"/>
        <w:rPr>
          <w:rFonts w:eastAsia="Times New Roman" w:cs="Times New Roman"/>
          <w:kern w:val="0"/>
          <w:lang w:eastAsia="en-GB" w:bidi="ar-SA"/>
          <w14:ligatures w14:val="none"/>
        </w:rPr>
      </w:pPr>
      <w:r w:rsidRPr="00147ADA">
        <w:rPr>
          <w:rFonts w:eastAsia="Times New Roman" w:cs="Times New Roman"/>
          <w:i/>
          <w:iCs/>
          <w:kern w:val="0"/>
          <w:lang w:eastAsia="en-GB" w:bidi="ar-SA"/>
          <w14:ligatures w14:val="none"/>
        </w:rPr>
        <w:t>Sonata for Viola and Piano</w:t>
      </w:r>
      <w:r w:rsidRPr="00147ADA">
        <w:rPr>
          <w:rFonts w:eastAsia="Times New Roman" w:cs="Times New Roman"/>
          <w:kern w:val="0"/>
          <w:lang w:eastAsia="en-GB" w:bidi="ar-SA"/>
          <w14:ligatures w14:val="none"/>
        </w:rPr>
        <w:t xml:space="preserve"> was written for Rivka Golani, who</w:t>
      </w:r>
      <w:r>
        <w:rPr>
          <w:rFonts w:eastAsia="Times New Roman" w:cs="Times New Roman"/>
          <w:kern w:val="0"/>
          <w:lang w:eastAsia="en-GB" w:bidi="ar-SA"/>
          <w14:ligatures w14:val="none"/>
        </w:rPr>
        <w:t xml:space="preserve"> </w:t>
      </w:r>
      <w:r w:rsidRPr="00147ADA">
        <w:rPr>
          <w:rFonts w:eastAsia="Times New Roman" w:cs="Times New Roman"/>
          <w:kern w:val="0"/>
          <w:lang w:eastAsia="en-GB" w:bidi="ar-SA"/>
          <w14:ligatures w14:val="none"/>
        </w:rPr>
        <w:t>gave the first performance with me at Trinity Laban Conservatoire</w:t>
      </w:r>
      <w:r>
        <w:rPr>
          <w:rFonts w:eastAsia="Times New Roman" w:cs="Times New Roman"/>
          <w:kern w:val="0"/>
          <w:lang w:eastAsia="en-GB" w:bidi="ar-SA"/>
          <w14:ligatures w14:val="none"/>
        </w:rPr>
        <w:t xml:space="preserve"> of Music and Dance</w:t>
      </w:r>
      <w:r w:rsidRPr="00147ADA">
        <w:rPr>
          <w:rFonts w:eastAsia="Times New Roman" w:cs="Times New Roman"/>
          <w:kern w:val="0"/>
          <w:lang w:eastAsia="en-GB" w:bidi="ar-SA"/>
          <w14:ligatures w14:val="none"/>
        </w:rPr>
        <w:t>,</w:t>
      </w:r>
      <w:r>
        <w:rPr>
          <w:rFonts w:eastAsia="Times New Roman" w:cs="Times New Roman"/>
          <w:kern w:val="0"/>
          <w:lang w:eastAsia="en-GB" w:bidi="ar-SA"/>
          <w14:ligatures w14:val="none"/>
        </w:rPr>
        <w:t xml:space="preserve"> </w:t>
      </w:r>
      <w:r w:rsidRPr="00147ADA">
        <w:rPr>
          <w:rFonts w:eastAsia="Times New Roman" w:cs="Times New Roman"/>
          <w:kern w:val="0"/>
          <w:lang w:eastAsia="en-GB" w:bidi="ar-SA"/>
          <w14:ligatures w14:val="none"/>
        </w:rPr>
        <w:t>London on June 26, 2024. It is in four distinct but connected</w:t>
      </w:r>
      <w:r>
        <w:rPr>
          <w:rFonts w:eastAsia="Times New Roman" w:cs="Times New Roman"/>
          <w:kern w:val="0"/>
          <w:lang w:eastAsia="en-GB" w:bidi="ar-SA"/>
          <w14:ligatures w14:val="none"/>
        </w:rPr>
        <w:t xml:space="preserve"> </w:t>
      </w:r>
      <w:r w:rsidRPr="00147ADA">
        <w:rPr>
          <w:rFonts w:eastAsia="Times New Roman" w:cs="Times New Roman"/>
          <w:kern w:val="0"/>
          <w:lang w:eastAsia="en-GB" w:bidi="ar-SA"/>
          <w14:ligatures w14:val="none"/>
        </w:rPr>
        <w:t>movements, none of which follow the sonata form ‘template’ as</w:t>
      </w:r>
      <w:r>
        <w:rPr>
          <w:rFonts w:eastAsia="Times New Roman" w:cs="Times New Roman"/>
          <w:kern w:val="0"/>
          <w:lang w:eastAsia="en-GB" w:bidi="ar-SA"/>
          <w14:ligatures w14:val="none"/>
        </w:rPr>
        <w:t xml:space="preserve"> </w:t>
      </w:r>
      <w:r w:rsidRPr="00147ADA">
        <w:rPr>
          <w:rFonts w:eastAsia="Times New Roman" w:cs="Times New Roman"/>
          <w:kern w:val="0"/>
          <w:lang w:eastAsia="en-GB" w:bidi="ar-SA"/>
          <w14:ligatures w14:val="none"/>
        </w:rPr>
        <w:t>we’ve come to think of it. The ideas stem from a number of sources</w:t>
      </w:r>
      <w:r>
        <w:rPr>
          <w:rFonts w:eastAsia="Times New Roman" w:cs="Times New Roman"/>
          <w:kern w:val="0"/>
          <w:lang w:eastAsia="en-GB" w:bidi="ar-SA"/>
          <w14:ligatures w14:val="none"/>
        </w:rPr>
        <w:t xml:space="preserve"> </w:t>
      </w:r>
      <w:r w:rsidRPr="00147ADA">
        <w:rPr>
          <w:rFonts w:eastAsia="Times New Roman" w:cs="Times New Roman"/>
          <w:kern w:val="0"/>
          <w:lang w:eastAsia="en-GB" w:bidi="ar-SA"/>
          <w14:ligatures w14:val="none"/>
        </w:rPr>
        <w:t>including: a recorded improvisation made at a time of contemplating</w:t>
      </w:r>
      <w:r>
        <w:rPr>
          <w:rFonts w:eastAsia="Times New Roman" w:cs="Times New Roman"/>
          <w:kern w:val="0"/>
          <w:lang w:eastAsia="en-GB" w:bidi="ar-SA"/>
          <w14:ligatures w14:val="none"/>
        </w:rPr>
        <w:t xml:space="preserve"> </w:t>
      </w:r>
      <w:r w:rsidRPr="00147ADA">
        <w:rPr>
          <w:rFonts w:eastAsia="Times New Roman" w:cs="Times New Roman"/>
          <w:kern w:val="0"/>
          <w:lang w:eastAsia="en-GB" w:bidi="ar-SA"/>
          <w14:ligatures w14:val="none"/>
        </w:rPr>
        <w:t>current world events, childhood memories, a short scene from my</w:t>
      </w:r>
      <w:r>
        <w:rPr>
          <w:rFonts w:eastAsia="Times New Roman" w:cs="Times New Roman"/>
          <w:kern w:val="0"/>
          <w:lang w:eastAsia="en-GB" w:bidi="ar-SA"/>
          <w14:ligatures w14:val="none"/>
        </w:rPr>
        <w:t xml:space="preserve"> </w:t>
      </w:r>
      <w:r w:rsidRPr="00147ADA">
        <w:rPr>
          <w:rFonts w:eastAsia="Times New Roman" w:cs="Times New Roman"/>
          <w:kern w:val="0"/>
          <w:lang w:eastAsia="en-GB" w:bidi="ar-SA"/>
          <w14:ligatures w14:val="none"/>
        </w:rPr>
        <w:t xml:space="preserve">film score for Jon Sanders’ </w:t>
      </w:r>
      <w:r w:rsidRPr="00147ADA">
        <w:rPr>
          <w:rFonts w:eastAsia="Times New Roman" w:cs="Times New Roman"/>
          <w:i/>
          <w:iCs/>
          <w:kern w:val="0"/>
          <w:lang w:eastAsia="en-GB" w:bidi="ar-SA"/>
          <w14:ligatures w14:val="none"/>
        </w:rPr>
        <w:t>Low Tide</w:t>
      </w:r>
      <w:r w:rsidRPr="00147ADA">
        <w:rPr>
          <w:rFonts w:eastAsia="Times New Roman" w:cs="Times New Roman"/>
          <w:kern w:val="0"/>
          <w:lang w:eastAsia="en-GB" w:bidi="ar-SA"/>
          <w14:ligatures w14:val="none"/>
        </w:rPr>
        <w:t xml:space="preserve"> (2008) and a song from my</w:t>
      </w:r>
      <w:r>
        <w:rPr>
          <w:rFonts w:eastAsia="Times New Roman" w:cs="Times New Roman"/>
          <w:kern w:val="0"/>
          <w:lang w:eastAsia="en-GB" w:bidi="ar-SA"/>
          <w14:ligatures w14:val="none"/>
        </w:rPr>
        <w:t xml:space="preserve"> </w:t>
      </w:r>
      <w:r w:rsidRPr="00147ADA">
        <w:rPr>
          <w:rFonts w:eastAsia="Times New Roman" w:cs="Times New Roman"/>
          <w:kern w:val="0"/>
          <w:lang w:eastAsia="en-GB" w:bidi="ar-SA"/>
          <w14:ligatures w14:val="none"/>
        </w:rPr>
        <w:t xml:space="preserve">musical theatre project </w:t>
      </w:r>
      <w:r w:rsidRPr="00147ADA">
        <w:rPr>
          <w:rFonts w:eastAsia="Times New Roman" w:cs="Times New Roman"/>
          <w:i/>
          <w:iCs/>
          <w:kern w:val="0"/>
          <w:lang w:eastAsia="en-GB" w:bidi="ar-SA"/>
          <w14:ligatures w14:val="none"/>
        </w:rPr>
        <w:t>Transplant</w:t>
      </w:r>
      <w:r w:rsidRPr="00147ADA">
        <w:rPr>
          <w:rFonts w:eastAsia="Times New Roman" w:cs="Times New Roman"/>
          <w:kern w:val="0"/>
          <w:lang w:eastAsia="en-GB" w:bidi="ar-SA"/>
          <w14:ligatures w14:val="none"/>
        </w:rPr>
        <w:t xml:space="preserve"> (2001) which played in Camden</w:t>
      </w:r>
      <w:r>
        <w:rPr>
          <w:rFonts w:eastAsia="Times New Roman" w:cs="Times New Roman"/>
          <w:kern w:val="0"/>
          <w:lang w:eastAsia="en-GB" w:bidi="ar-SA"/>
          <w14:ligatures w14:val="none"/>
        </w:rPr>
        <w:t xml:space="preserve"> </w:t>
      </w:r>
      <w:r w:rsidRPr="00147ADA">
        <w:rPr>
          <w:rFonts w:eastAsia="Times New Roman" w:cs="Times New Roman"/>
          <w:kern w:val="0"/>
          <w:lang w:eastAsia="en-GB" w:bidi="ar-SA"/>
          <w14:ligatures w14:val="none"/>
        </w:rPr>
        <w:t>Theatre during the week of the (9/11)</w:t>
      </w:r>
      <w:r>
        <w:rPr>
          <w:rFonts w:eastAsia="Times New Roman" w:cs="Times New Roman"/>
          <w:kern w:val="0"/>
          <w:lang w:eastAsia="en-GB" w:bidi="ar-SA"/>
          <w14:ligatures w14:val="none"/>
        </w:rPr>
        <w:t xml:space="preserve"> </w:t>
      </w:r>
      <w:r w:rsidRPr="00147ADA">
        <w:rPr>
          <w:rFonts w:eastAsia="Times New Roman" w:cs="Times New Roman"/>
          <w:kern w:val="0"/>
          <w:lang w:eastAsia="en-GB" w:bidi="ar-SA"/>
          <w14:ligatures w14:val="none"/>
        </w:rPr>
        <w:t>attack on the Twin Towers in</w:t>
      </w:r>
      <w:r>
        <w:rPr>
          <w:rFonts w:eastAsia="Times New Roman" w:cs="Times New Roman"/>
          <w:kern w:val="0"/>
          <w:lang w:eastAsia="en-GB" w:bidi="ar-SA"/>
          <w14:ligatures w14:val="none"/>
        </w:rPr>
        <w:t xml:space="preserve"> </w:t>
      </w:r>
      <w:r w:rsidRPr="00147ADA">
        <w:rPr>
          <w:rFonts w:eastAsia="Times New Roman" w:cs="Times New Roman"/>
          <w:kern w:val="0"/>
          <w:lang w:eastAsia="en-GB" w:bidi="ar-SA"/>
          <w14:ligatures w14:val="none"/>
        </w:rPr>
        <w:t xml:space="preserve">New York. Like my </w:t>
      </w:r>
      <w:r w:rsidRPr="00147ADA">
        <w:rPr>
          <w:rFonts w:eastAsia="Times New Roman" w:cs="Times New Roman"/>
          <w:i/>
          <w:iCs/>
          <w:kern w:val="0"/>
          <w:lang w:eastAsia="en-GB" w:bidi="ar-SA"/>
          <w14:ligatures w14:val="none"/>
        </w:rPr>
        <w:t>Piano Sonata no 2</w:t>
      </w:r>
      <w:r w:rsidRPr="00147ADA">
        <w:rPr>
          <w:rFonts w:eastAsia="Times New Roman" w:cs="Times New Roman"/>
          <w:kern w:val="0"/>
          <w:lang w:eastAsia="en-GB" w:bidi="ar-SA"/>
          <w14:ligatures w14:val="none"/>
        </w:rPr>
        <w:t xml:space="preserve"> (2022), it touches on aspects</w:t>
      </w:r>
      <w:r>
        <w:rPr>
          <w:rFonts w:eastAsia="Times New Roman" w:cs="Times New Roman"/>
          <w:kern w:val="0"/>
          <w:lang w:eastAsia="en-GB" w:bidi="ar-SA"/>
          <w14:ligatures w14:val="none"/>
        </w:rPr>
        <w:t xml:space="preserve"> </w:t>
      </w:r>
      <w:r w:rsidRPr="00147ADA">
        <w:rPr>
          <w:rFonts w:eastAsia="Times New Roman" w:cs="Times New Roman"/>
          <w:kern w:val="0"/>
          <w:lang w:eastAsia="en-GB" w:bidi="ar-SA"/>
          <w14:ligatures w14:val="none"/>
        </w:rPr>
        <w:t>of memory, loss, conflict and resolution.</w:t>
      </w:r>
    </w:p>
    <w:p w14:paraId="508311AD" w14:textId="77777777" w:rsidR="00147ADA" w:rsidRPr="00147ADA" w:rsidRDefault="00147ADA" w:rsidP="00147ADA">
      <w:pPr>
        <w:widowControl/>
        <w:suppressAutoHyphens w:val="0"/>
        <w:spacing w:after="0" w:line="240" w:lineRule="auto"/>
        <w:rPr>
          <w:rFonts w:eastAsia="Times New Roman" w:cs="Times New Roman"/>
          <w:kern w:val="0"/>
          <w:lang w:eastAsia="en-GB" w:bidi="ar-SA"/>
          <w14:ligatures w14:val="none"/>
        </w:rPr>
      </w:pPr>
      <w:r w:rsidRPr="00147ADA">
        <w:rPr>
          <w:rFonts w:eastAsia="Times New Roman" w:cs="Times New Roman"/>
          <w:kern w:val="0"/>
          <w:lang w:eastAsia="en-GB" w:bidi="ar-SA"/>
          <w14:ligatures w14:val="none"/>
        </w:rPr>
        <w:t>(Fleet, Hampshire, June, 2024)</w:t>
      </w:r>
    </w:p>
    <w:p w14:paraId="4F49F902" w14:textId="77777777" w:rsidR="00147ADA" w:rsidRPr="00147ADA" w:rsidRDefault="00147ADA" w:rsidP="00147ADA">
      <w:pPr>
        <w:widowControl/>
        <w:suppressAutoHyphens w:val="0"/>
        <w:spacing w:after="0" w:line="240" w:lineRule="auto"/>
        <w:rPr>
          <w:rFonts w:eastAsia="Times New Roman" w:cs="Times New Roman"/>
          <w:kern w:val="0"/>
          <w:sz w:val="16"/>
          <w:szCs w:val="16"/>
          <w:lang w:eastAsia="en-GB" w:bidi="ar-SA"/>
          <w14:ligatures w14:val="none"/>
        </w:rPr>
      </w:pPr>
    </w:p>
    <w:p w14:paraId="24C470D6" w14:textId="77777777" w:rsidR="00FC44CB" w:rsidRDefault="00FC44CB"/>
    <w:p w14:paraId="1F29828F" w14:textId="77777777" w:rsidR="00FC44CB" w:rsidRDefault="00FC44CB"/>
    <w:p w14:paraId="16826000" w14:textId="79C45D4C" w:rsidR="00FC44CB" w:rsidRDefault="00000000">
      <w:r>
        <w:t>© Douglas Finch (</w:t>
      </w:r>
      <w:r w:rsidR="00147ADA">
        <w:t>2024</w:t>
      </w:r>
      <w:r>
        <w:t>)</w:t>
      </w:r>
    </w:p>
    <w:sectPr w:rsidR="00FC44C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4CB"/>
    <w:rsid w:val="00147ADA"/>
    <w:rsid w:val="00612C39"/>
    <w:rsid w:val="00FC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C4919"/>
  <w15:docId w15:val="{7EE57976-61C0-47AC-A7B9-CFC5D18F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SimSun" w:hAnsi="Times New Roman" w:cs="Mangal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9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silverapple goldenpear</cp:lastModifiedBy>
  <cp:revision>1</cp:revision>
  <dcterms:created xsi:type="dcterms:W3CDTF">2014-06-10T22:32:00Z</dcterms:created>
  <dcterms:modified xsi:type="dcterms:W3CDTF">2024-06-06T12:09:00Z</dcterms:modified>
</cp:coreProperties>
</file>